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7264DB" w:rsidRDefault="007264DB">
      <w:pPr>
        <w:rPr>
          <w:rFonts w:ascii="BatangChe" w:eastAsia="BatangChe" w:hAnsi="BatangChe" w:hint="eastAsia"/>
          <w:b/>
        </w:rPr>
      </w:pPr>
      <w:r w:rsidRPr="007264DB">
        <w:rPr>
          <w:rFonts w:ascii="BatangChe" w:eastAsia="BatangChe" w:hAnsi="BatangChe" w:hint="eastAsia"/>
          <w:b/>
        </w:rPr>
        <w:t xml:space="preserve">제목: </w:t>
      </w:r>
      <w:r w:rsidRPr="007264DB">
        <w:rPr>
          <w:rFonts w:ascii="BatangChe" w:eastAsia="BatangChe" w:hAnsi="BatangChe"/>
          <w:b/>
        </w:rPr>
        <w:t>[PCF] 한국발 하와이행 운임 Flight 규정 변경</w:t>
      </w:r>
    </w:p>
    <w:p w:rsidR="007264DB" w:rsidRPr="007264DB" w:rsidRDefault="007264DB">
      <w:pPr>
        <w:rPr>
          <w:rFonts w:ascii="BatangChe" w:eastAsia="BatangChe" w:hAnsi="BatangChe" w:hint="eastAsia"/>
        </w:rPr>
      </w:pPr>
    </w:p>
    <w:p w:rsidR="007264DB" w:rsidRPr="007264DB" w:rsidRDefault="007264DB" w:rsidP="007264DB">
      <w:pPr>
        <w:pStyle w:val="NormalWeb"/>
        <w:spacing w:line="432" w:lineRule="auto"/>
        <w:rPr>
          <w:rFonts w:ascii="BatangChe" w:eastAsia="BatangChe" w:hAnsi="BatangChe"/>
          <w:sz w:val="22"/>
          <w:szCs w:val="22"/>
        </w:rPr>
      </w:pPr>
      <w:r w:rsidRPr="007264DB">
        <w:rPr>
          <w:rFonts w:ascii="BatangChe" w:eastAsia="BatangChe" w:hAnsi="BatangChe" w:hint="eastAsia"/>
          <w:color w:val="000000"/>
          <w:sz w:val="22"/>
          <w:szCs w:val="22"/>
          <w:shd w:val="clear" w:color="auto" w:fill="FFFFFF"/>
        </w:rPr>
        <w:t xml:space="preserve">한국발 하와이행 운임에 대해 아래와 같이 규정 변경 사항을 공지하오니 업무에 참고하시기 바랍니다. </w:t>
      </w:r>
    </w:p>
    <w:p w:rsidR="007264DB" w:rsidRPr="007264DB" w:rsidRDefault="007264DB" w:rsidP="007264DB">
      <w:pPr>
        <w:pStyle w:val="NormalWeb"/>
        <w:spacing w:line="480" w:lineRule="auto"/>
        <w:rPr>
          <w:rFonts w:ascii="BatangChe" w:eastAsia="BatangChe" w:hAnsi="BatangChe"/>
          <w:sz w:val="22"/>
          <w:szCs w:val="22"/>
        </w:rPr>
      </w:pPr>
      <w:bookmarkStart w:id="0" w:name="_GoBack"/>
      <w:bookmarkEnd w:id="0"/>
      <w:r w:rsidRPr="007264DB">
        <w:rPr>
          <w:rFonts w:ascii="BatangChe" w:eastAsia="BatangChe" w:hAnsi="BatangChe" w:hint="eastAsia"/>
          <w:color w:val="000000"/>
          <w:sz w:val="22"/>
          <w:szCs w:val="22"/>
          <w:shd w:val="clear" w:color="auto" w:fill="FFFFFF"/>
        </w:rPr>
        <w:br/>
        <w:t xml:space="preserve">ㅇ 대상 운임 : 한국발 HNL 및 이웃섬행 노선 T/CLS 이하 전 운임 </w:t>
      </w:r>
    </w:p>
    <w:p w:rsidR="007264DB" w:rsidRPr="007264DB" w:rsidRDefault="007264DB" w:rsidP="007264DB">
      <w:pPr>
        <w:pStyle w:val="NormalWeb"/>
        <w:spacing w:line="480" w:lineRule="auto"/>
        <w:rPr>
          <w:rFonts w:ascii="BatangChe" w:eastAsia="BatangChe" w:hAnsi="BatangChe"/>
          <w:sz w:val="22"/>
          <w:szCs w:val="22"/>
        </w:rPr>
      </w:pPr>
      <w:r w:rsidRPr="007264DB">
        <w:rPr>
          <w:rFonts w:ascii="BatangChe" w:eastAsia="BatangChe" w:hAnsi="BatangChe" w:cs="Courier New" w:hint="eastAsia"/>
          <w:color w:val="000000"/>
          <w:sz w:val="22"/>
          <w:szCs w:val="22"/>
          <w:shd w:val="clear" w:color="auto" w:fill="FFFFFF"/>
        </w:rPr>
        <w:t>ㅇ 변경 사항 : TYO/OSA/NGO-HNL 구간 DL Flight 판매 불가</w:t>
      </w:r>
    </w:p>
    <w:p w:rsidR="007264DB" w:rsidRPr="007264DB" w:rsidRDefault="007264DB" w:rsidP="007264DB">
      <w:pPr>
        <w:pStyle w:val="NormalWeb"/>
        <w:spacing w:line="480" w:lineRule="auto"/>
        <w:rPr>
          <w:rFonts w:ascii="BatangChe" w:eastAsia="BatangChe" w:hAnsi="BatangChe"/>
          <w:sz w:val="22"/>
          <w:szCs w:val="22"/>
        </w:rPr>
      </w:pPr>
      <w:r w:rsidRPr="007264DB">
        <w:rPr>
          <w:rFonts w:ascii="BatangChe" w:eastAsia="BatangChe" w:hAnsi="BatangChe" w:hint="eastAsia"/>
          <w:color w:val="000000"/>
          <w:sz w:val="22"/>
          <w:szCs w:val="22"/>
          <w:shd w:val="clear" w:color="auto" w:fill="FFFFFF"/>
        </w:rPr>
        <w:t xml:space="preserve">ㅇ 적용 일자 : 즉시 </w:t>
      </w:r>
    </w:p>
    <w:p w:rsidR="007264DB" w:rsidRPr="007264DB" w:rsidRDefault="007264DB" w:rsidP="007264DB">
      <w:pPr>
        <w:pStyle w:val="NormalWeb"/>
        <w:spacing w:line="480" w:lineRule="auto"/>
        <w:rPr>
          <w:rFonts w:ascii="BatangChe" w:eastAsia="BatangChe" w:hAnsi="BatangChe"/>
          <w:sz w:val="22"/>
          <w:szCs w:val="22"/>
        </w:rPr>
      </w:pPr>
      <w:r w:rsidRPr="007264DB">
        <w:rPr>
          <w:rFonts w:ascii="BatangChe" w:eastAsia="BatangChe" w:hAnsi="BatangChe" w:hint="eastAsia"/>
          <w:color w:val="000000"/>
          <w:sz w:val="22"/>
          <w:szCs w:val="22"/>
          <w:shd w:val="clear" w:color="auto" w:fill="FFFFFF"/>
        </w:rPr>
        <w:t> </w:t>
      </w:r>
    </w:p>
    <w:p w:rsidR="007264DB" w:rsidRPr="007264DB" w:rsidRDefault="007264DB" w:rsidP="007264DB">
      <w:pPr>
        <w:pStyle w:val="NormalWeb"/>
        <w:spacing w:line="432" w:lineRule="auto"/>
        <w:rPr>
          <w:rFonts w:ascii="BatangChe" w:eastAsia="BatangChe" w:hAnsi="BatangChe"/>
          <w:sz w:val="22"/>
          <w:szCs w:val="22"/>
        </w:rPr>
      </w:pPr>
      <w:r w:rsidRPr="007264DB">
        <w:rPr>
          <w:rFonts w:ascii="BatangChe" w:eastAsia="BatangChe" w:hAnsi="BatangChe" w:hint="eastAsia"/>
          <w:color w:val="000000"/>
          <w:sz w:val="22"/>
          <w:szCs w:val="22"/>
          <w:shd w:val="clear" w:color="auto" w:fill="FFFFFF"/>
        </w:rPr>
        <w:t xml:space="preserve">(끝) </w:t>
      </w:r>
    </w:p>
    <w:p w:rsidR="007264DB" w:rsidRPr="007264DB" w:rsidRDefault="007264DB">
      <w:pPr>
        <w:rPr>
          <w:rFonts w:ascii="BatangChe" w:eastAsia="BatangChe" w:hAnsi="BatangChe"/>
        </w:rPr>
      </w:pPr>
    </w:p>
    <w:sectPr w:rsidR="007264DB" w:rsidRPr="0072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B"/>
    <w:rsid w:val="007264DB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4DB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4DB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6549893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7317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1</cp:revision>
  <dcterms:created xsi:type="dcterms:W3CDTF">2019-07-12T06:38:00Z</dcterms:created>
  <dcterms:modified xsi:type="dcterms:W3CDTF">2019-07-12T06:44:00Z</dcterms:modified>
</cp:coreProperties>
</file>